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F20E3" w14:textId="77777777" w:rsidR="004B6D1F" w:rsidRPr="004B6D1F" w:rsidRDefault="004B6D1F" w:rsidP="004B6D1F">
      <w:pPr>
        <w:shd w:val="clear" w:color="auto" w:fill="FFFFFF"/>
        <w:spacing w:after="100" w:afterAutospacing="1" w:line="240" w:lineRule="auto"/>
        <w:outlineLvl w:val="0"/>
        <w:rPr>
          <w:rFonts w:ascii="Segoe UI" w:eastAsia="Times New Roman" w:hAnsi="Segoe UI" w:cs="Segoe UI"/>
          <w:b/>
          <w:bCs/>
          <w:color w:val="E31837"/>
          <w:kern w:val="36"/>
          <w:sz w:val="48"/>
          <w:szCs w:val="48"/>
          <w:lang w:eastAsia="tr-TR"/>
        </w:rPr>
      </w:pPr>
      <w:r w:rsidRPr="004B6D1F">
        <w:rPr>
          <w:rFonts w:ascii="Segoe UI" w:eastAsia="Times New Roman" w:hAnsi="Segoe UI" w:cs="Segoe UI"/>
          <w:b/>
          <w:bCs/>
          <w:color w:val="E31837"/>
          <w:kern w:val="36"/>
          <w:sz w:val="48"/>
          <w:szCs w:val="48"/>
          <w:lang w:eastAsia="tr-TR"/>
        </w:rPr>
        <w:t>Lisansüstü Öğrencileri</w:t>
      </w:r>
    </w:p>
    <w:p w14:paraId="399D83ED" w14:textId="77777777" w:rsidR="004B6D1F" w:rsidRPr="004B6D1F" w:rsidRDefault="004B6D1F" w:rsidP="004B6D1F">
      <w:pPr>
        <w:shd w:val="clear" w:color="auto" w:fill="FFFFFF"/>
        <w:spacing w:after="100" w:afterAutospacing="1" w:line="240" w:lineRule="auto"/>
        <w:rPr>
          <w:rFonts w:ascii="Roboto" w:eastAsia="Times New Roman" w:hAnsi="Roboto" w:cs="Times New Roman"/>
          <w:color w:val="525252"/>
          <w:lang w:eastAsia="tr-TR"/>
        </w:rPr>
      </w:pPr>
      <w:r w:rsidRPr="004B6D1F">
        <w:rPr>
          <w:rFonts w:ascii="Roboto" w:eastAsia="Times New Roman" w:hAnsi="Roboto" w:cs="Segoe UI"/>
          <w:color w:val="525252"/>
          <w:lang w:eastAsia="tr-TR"/>
        </w:rPr>
        <w:t xml:space="preserve">Tezli Yüksek Lisans Programının 2. dönemine ve Doktora Programının ise 3. dönemine kayıt yaptıracak olan öğrenciler için; Akademik Takvimde belirtilen etkileşimli kayıt ve danışman onayları tarihlerinden önce, Üniversitemiz kadrolarında tam zamanlı olarak görev yapan öğretim üyeleri arasından tez danışmanı ataması yapılması zorunludur. Tez danışman ataması öğrenci </w:t>
      </w:r>
      <w:proofErr w:type="spellStart"/>
      <w:r w:rsidRPr="004B6D1F">
        <w:rPr>
          <w:rFonts w:ascii="Roboto" w:eastAsia="Times New Roman" w:hAnsi="Roboto" w:cs="Segoe UI"/>
          <w:color w:val="525252"/>
          <w:lang w:eastAsia="tr-TR"/>
        </w:rPr>
        <w:t>portalı</w:t>
      </w:r>
      <w:proofErr w:type="spellEnd"/>
      <w:r w:rsidRPr="004B6D1F">
        <w:rPr>
          <w:rFonts w:ascii="Roboto" w:eastAsia="Times New Roman" w:hAnsi="Roboto" w:cs="Segoe UI"/>
          <w:color w:val="525252"/>
          <w:lang w:eastAsia="tr-TR"/>
        </w:rPr>
        <w:t xml:space="preserve"> üzerinden (</w:t>
      </w:r>
      <w:hyperlink r:id="rId4" w:history="1">
        <w:r w:rsidRPr="004B6D1F">
          <w:rPr>
            <w:rFonts w:ascii="Roboto" w:eastAsia="Times New Roman" w:hAnsi="Roboto" w:cs="Segoe UI"/>
            <w:color w:val="525252"/>
            <w:u w:val="single"/>
            <w:lang w:eastAsia="tr-TR"/>
          </w:rPr>
          <w:t>https://student.metu.edu.tr/</w:t>
        </w:r>
      </w:hyperlink>
      <w:r w:rsidRPr="004B6D1F">
        <w:rPr>
          <w:rFonts w:ascii="Roboto" w:eastAsia="Times New Roman" w:hAnsi="Roboto" w:cs="Segoe UI"/>
          <w:color w:val="525252"/>
          <w:lang w:eastAsia="tr-TR"/>
        </w:rPr>
        <w:t xml:space="preserve">) "71 </w:t>
      </w:r>
      <w:proofErr w:type="spellStart"/>
      <w:r w:rsidRPr="004B6D1F">
        <w:rPr>
          <w:rFonts w:ascii="Roboto" w:eastAsia="Times New Roman" w:hAnsi="Roboto" w:cs="Segoe UI"/>
          <w:color w:val="525252"/>
          <w:lang w:eastAsia="tr-TR"/>
        </w:rPr>
        <w:t>nolu</w:t>
      </w:r>
      <w:proofErr w:type="spellEnd"/>
      <w:r w:rsidRPr="004B6D1F">
        <w:rPr>
          <w:rFonts w:ascii="Roboto" w:eastAsia="Times New Roman" w:hAnsi="Roboto" w:cs="Segoe UI"/>
          <w:color w:val="525252"/>
          <w:lang w:eastAsia="tr-TR"/>
        </w:rPr>
        <w:t xml:space="preserve"> tez danışmanı atama" programı üzerinden yapılır. Bu öğrenciler tez danışman atamasının yapıldığı dönemin etkileşimli kayıt ve danışman onayları sürecinden başlayarak her dönem, kendileri için atanan tez danışmanına ait “tez ve tez çalışması” derslerine kayıt yaptırmak zorundadırlar.</w:t>
      </w:r>
    </w:p>
    <w:p w14:paraId="4C501015" w14:textId="77777777" w:rsidR="00B9494C" w:rsidRPr="004B6D1F" w:rsidRDefault="00B9494C"/>
    <w:sectPr w:rsidR="00B9494C" w:rsidRPr="004B6D1F" w:rsidSect="004B6D1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A2"/>
    <w:family w:val="swiss"/>
    <w:pitch w:val="variable"/>
    <w:sig w:usb0="E4002EFF" w:usb1="C000E47F"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6C4"/>
    <w:rsid w:val="004B6D1F"/>
    <w:rsid w:val="008546C4"/>
    <w:rsid w:val="00B9494C"/>
    <w:rsid w:val="00EB72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DCF02E-F553-4CB1-81D6-0C67D337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929287">
      <w:bodyDiv w:val="1"/>
      <w:marLeft w:val="0"/>
      <w:marRight w:val="0"/>
      <w:marTop w:val="0"/>
      <w:marBottom w:val="0"/>
      <w:divBdr>
        <w:top w:val="none" w:sz="0" w:space="0" w:color="auto"/>
        <w:left w:val="none" w:sz="0" w:space="0" w:color="auto"/>
        <w:bottom w:val="none" w:sz="0" w:space="0" w:color="auto"/>
        <w:right w:val="none" w:sz="0" w:space="0" w:color="auto"/>
      </w:divBdr>
      <w:divsChild>
        <w:div w:id="42758645">
          <w:marLeft w:val="0"/>
          <w:marRight w:val="0"/>
          <w:marTop w:val="0"/>
          <w:marBottom w:val="0"/>
          <w:divBdr>
            <w:top w:val="none" w:sz="0" w:space="0" w:color="auto"/>
            <w:left w:val="none" w:sz="0" w:space="0" w:color="auto"/>
            <w:bottom w:val="none" w:sz="0" w:space="0" w:color="auto"/>
            <w:right w:val="none" w:sz="0" w:space="0" w:color="auto"/>
          </w:divBdr>
          <w:divsChild>
            <w:div w:id="2130511956">
              <w:marLeft w:val="0"/>
              <w:marRight w:val="0"/>
              <w:marTop w:val="0"/>
              <w:marBottom w:val="0"/>
              <w:divBdr>
                <w:top w:val="none" w:sz="0" w:space="0" w:color="auto"/>
                <w:left w:val="none" w:sz="0" w:space="0" w:color="auto"/>
                <w:bottom w:val="none" w:sz="0" w:space="0" w:color="auto"/>
                <w:right w:val="none" w:sz="0" w:space="0" w:color="auto"/>
              </w:divBdr>
            </w:div>
          </w:divsChild>
        </w:div>
        <w:div w:id="1580747454">
          <w:marLeft w:val="0"/>
          <w:marRight w:val="0"/>
          <w:marTop w:val="0"/>
          <w:marBottom w:val="0"/>
          <w:divBdr>
            <w:top w:val="none" w:sz="0" w:space="0" w:color="auto"/>
            <w:left w:val="none" w:sz="0" w:space="0" w:color="auto"/>
            <w:bottom w:val="none" w:sz="0" w:space="0" w:color="auto"/>
            <w:right w:val="none" w:sz="0" w:space="0" w:color="auto"/>
          </w:divBdr>
          <w:divsChild>
            <w:div w:id="1124735534">
              <w:marLeft w:val="0"/>
              <w:marRight w:val="0"/>
              <w:marTop w:val="0"/>
              <w:marBottom w:val="0"/>
              <w:divBdr>
                <w:top w:val="none" w:sz="0" w:space="0" w:color="auto"/>
                <w:left w:val="none" w:sz="0" w:space="0" w:color="auto"/>
                <w:bottom w:val="none" w:sz="0" w:space="0" w:color="auto"/>
                <w:right w:val="none" w:sz="0" w:space="0" w:color="auto"/>
              </w:divBdr>
              <w:divsChild>
                <w:div w:id="1547838518">
                  <w:marLeft w:val="0"/>
                  <w:marRight w:val="0"/>
                  <w:marTop w:val="0"/>
                  <w:marBottom w:val="0"/>
                  <w:divBdr>
                    <w:top w:val="none" w:sz="0" w:space="0" w:color="auto"/>
                    <w:left w:val="none" w:sz="0" w:space="0" w:color="auto"/>
                    <w:bottom w:val="none" w:sz="0" w:space="0" w:color="auto"/>
                    <w:right w:val="none" w:sz="0" w:space="0" w:color="auto"/>
                  </w:divBdr>
                  <w:divsChild>
                    <w:div w:id="93865798">
                      <w:marLeft w:val="0"/>
                      <w:marRight w:val="0"/>
                      <w:marTop w:val="0"/>
                      <w:marBottom w:val="0"/>
                      <w:divBdr>
                        <w:top w:val="none" w:sz="0" w:space="0" w:color="auto"/>
                        <w:left w:val="none" w:sz="0" w:space="0" w:color="auto"/>
                        <w:bottom w:val="none" w:sz="0" w:space="0" w:color="auto"/>
                        <w:right w:val="none" w:sz="0" w:space="0" w:color="auto"/>
                      </w:divBdr>
                      <w:divsChild>
                        <w:div w:id="1338187935">
                          <w:marLeft w:val="0"/>
                          <w:marRight w:val="0"/>
                          <w:marTop w:val="0"/>
                          <w:marBottom w:val="0"/>
                          <w:divBdr>
                            <w:top w:val="none" w:sz="0" w:space="0" w:color="auto"/>
                            <w:left w:val="none" w:sz="0" w:space="0" w:color="auto"/>
                            <w:bottom w:val="none" w:sz="0" w:space="0" w:color="auto"/>
                            <w:right w:val="none" w:sz="0" w:space="0" w:color="auto"/>
                          </w:divBdr>
                          <w:divsChild>
                            <w:div w:id="1901943263">
                              <w:marLeft w:val="0"/>
                              <w:marRight w:val="0"/>
                              <w:marTop w:val="0"/>
                              <w:marBottom w:val="0"/>
                              <w:divBdr>
                                <w:top w:val="none" w:sz="0" w:space="0" w:color="auto"/>
                                <w:left w:val="none" w:sz="0" w:space="0" w:color="auto"/>
                                <w:bottom w:val="none" w:sz="0" w:space="0" w:color="auto"/>
                                <w:right w:val="none" w:sz="0" w:space="0" w:color="auto"/>
                              </w:divBdr>
                              <w:divsChild>
                                <w:div w:id="1180197594">
                                  <w:marLeft w:val="0"/>
                                  <w:marRight w:val="0"/>
                                  <w:marTop w:val="0"/>
                                  <w:marBottom w:val="0"/>
                                  <w:divBdr>
                                    <w:top w:val="none" w:sz="0" w:space="0" w:color="auto"/>
                                    <w:left w:val="none" w:sz="0" w:space="0" w:color="auto"/>
                                    <w:bottom w:val="none" w:sz="0" w:space="0" w:color="auto"/>
                                    <w:right w:val="none" w:sz="0" w:space="0" w:color="auto"/>
                                  </w:divBdr>
                                  <w:divsChild>
                                    <w:div w:id="806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ent.met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662</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hayriye</dc:creator>
  <cp:keywords/>
  <dc:description/>
  <cp:lastModifiedBy>Yucel Severcan</cp:lastModifiedBy>
  <cp:revision>2</cp:revision>
  <dcterms:created xsi:type="dcterms:W3CDTF">2026-09-22T12:12:00Z</dcterms:created>
  <dcterms:modified xsi:type="dcterms:W3CDTF">2026-09-22T12:12:00Z</dcterms:modified>
</cp:coreProperties>
</file>