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7091" w14:textId="77777777" w:rsidR="00477FA0" w:rsidRPr="00477FA0" w:rsidRDefault="00477FA0" w:rsidP="00477FA0">
      <w:pPr>
        <w:pBdr>
          <w:bottom w:val="single" w:sz="6" w:space="7" w:color="EEEEEE"/>
        </w:pBdr>
        <w:shd w:val="clear" w:color="auto" w:fill="FFFFFF"/>
        <w:spacing w:after="300" w:line="240" w:lineRule="auto"/>
        <w:outlineLvl w:val="1"/>
        <w:rPr>
          <w:rFonts w:ascii="Times New Roman" w:eastAsia="Times New Roman" w:hAnsi="Times New Roman" w:cs="Times New Roman"/>
          <w:b/>
          <w:bCs/>
          <w:color w:val="CF0A2C"/>
          <w:sz w:val="36"/>
          <w:szCs w:val="36"/>
          <w:lang w:eastAsia="tr-TR"/>
        </w:rPr>
      </w:pPr>
      <w:r w:rsidRPr="00477FA0">
        <w:rPr>
          <w:rFonts w:ascii="Times New Roman" w:eastAsia="Times New Roman" w:hAnsi="Times New Roman" w:cs="Times New Roman"/>
          <w:b/>
          <w:bCs/>
          <w:color w:val="CF0A2C"/>
          <w:sz w:val="36"/>
          <w:szCs w:val="36"/>
          <w:lang w:eastAsia="tr-TR"/>
        </w:rPr>
        <w:t>Lisansüstü Öğrencileri</w:t>
      </w:r>
    </w:p>
    <w:p w14:paraId="39FD134A" w14:textId="77777777" w:rsidR="00477FA0" w:rsidRPr="00477FA0" w:rsidRDefault="00477FA0" w:rsidP="00477FA0">
      <w:pPr>
        <w:spacing w:after="150" w:line="240" w:lineRule="auto"/>
        <w:jc w:val="both"/>
        <w:rPr>
          <w:rFonts w:ascii="Times New Roman" w:eastAsia="Times New Roman" w:hAnsi="Times New Roman" w:cs="Times New Roman"/>
          <w:sz w:val="24"/>
          <w:szCs w:val="24"/>
          <w:lang w:eastAsia="tr-TR"/>
        </w:rPr>
      </w:pPr>
      <w:r w:rsidRPr="00477FA0">
        <w:rPr>
          <w:rFonts w:ascii="Times New Roman" w:eastAsia="Times New Roman" w:hAnsi="Times New Roman" w:cs="Times New Roman"/>
          <w:sz w:val="24"/>
          <w:szCs w:val="24"/>
          <w:lang w:eastAsia="tr-TR"/>
        </w:rPr>
        <w:t>Yüksek Lisans Programında ikinci dönemine Doktora Programında üçüncü dönemine kayıt yaptıracak olan lisansüstü öğrencilerin, etkileşimli kayda girmeden önce, tez konusu, tez danışmanı vb. bilgilerinin belirlenip, Öğrenci İşleri Bilgi Sistemine işlenmesi gerekir.</w:t>
      </w:r>
    </w:p>
    <w:p w14:paraId="3CD9C298" w14:textId="77777777" w:rsidR="00477FA0" w:rsidRPr="00477FA0" w:rsidRDefault="00477FA0" w:rsidP="00477FA0">
      <w:pPr>
        <w:spacing w:after="0" w:line="240" w:lineRule="auto"/>
        <w:jc w:val="both"/>
        <w:rPr>
          <w:rFonts w:ascii="Times New Roman" w:eastAsia="Times New Roman" w:hAnsi="Times New Roman" w:cs="Times New Roman"/>
          <w:sz w:val="24"/>
          <w:szCs w:val="24"/>
          <w:lang w:eastAsia="tr-TR"/>
        </w:rPr>
      </w:pPr>
      <w:r w:rsidRPr="00477FA0">
        <w:rPr>
          <w:rFonts w:ascii="Times New Roman" w:eastAsia="Times New Roman" w:hAnsi="Times New Roman" w:cs="Times New Roman"/>
          <w:sz w:val="24"/>
          <w:szCs w:val="24"/>
          <w:lang w:eastAsia="tr-TR"/>
        </w:rPr>
        <w:t>Lisansüstü programlarda tez aşamasında olup, jüriye girdikten sonra tezde düzeltme yapmak üzere ek süre (uzatma) alan öğrencilerin ek süre aldıkları son tarih, aktif dönemin ders ekleme-bırakma dönemi bitiminden sonra ise, bu öğrencilerin yeni dönem için katkı payı/öğrenim ücreti ödeyerek kayıt yaptırmaları ve danışman onayı almaları gerekir</w:t>
      </w:r>
    </w:p>
    <w:p w14:paraId="090B15D1" w14:textId="77777777" w:rsidR="004D3177" w:rsidRDefault="004D3177"/>
    <w:p w14:paraId="0950A92D" w14:textId="77777777" w:rsidR="006012FD" w:rsidRDefault="006012FD"/>
    <w:p w14:paraId="7676EA4D" w14:textId="77777777" w:rsidR="006012FD" w:rsidRDefault="006012FD"/>
    <w:p w14:paraId="4B078CB3" w14:textId="77777777" w:rsidR="006012FD" w:rsidRDefault="006012FD"/>
    <w:p w14:paraId="7BAD8B43" w14:textId="77777777" w:rsidR="006012FD" w:rsidRDefault="006012FD" w:rsidP="006012FD">
      <w:pPr>
        <w:pStyle w:val="Heading2"/>
        <w:pBdr>
          <w:bottom w:val="single" w:sz="6" w:space="7" w:color="EEEEEE"/>
        </w:pBdr>
        <w:spacing w:before="0" w:beforeAutospacing="0" w:after="300" w:afterAutospacing="0"/>
        <w:rPr>
          <w:color w:val="CF0A2C"/>
        </w:rPr>
      </w:pPr>
      <w:r>
        <w:rPr>
          <w:color w:val="CF0A2C"/>
        </w:rPr>
        <w:t>Students of Graduate Programs</w:t>
      </w:r>
    </w:p>
    <w:p w14:paraId="4BC47A2E" w14:textId="77777777" w:rsidR="006012FD" w:rsidRDefault="006012FD" w:rsidP="006012FD">
      <w:pPr>
        <w:pStyle w:val="text-align-justify"/>
        <w:shd w:val="clear" w:color="auto" w:fill="FFFFFF"/>
        <w:spacing w:before="0" w:beforeAutospacing="0" w:after="150" w:afterAutospacing="0"/>
        <w:jc w:val="both"/>
        <w:rPr>
          <w:rFonts w:ascii="Arial" w:hAnsi="Arial" w:cs="Arial"/>
          <w:color w:val="333333"/>
        </w:rPr>
      </w:pPr>
      <w:r>
        <w:rPr>
          <w:rFonts w:ascii="Arial" w:hAnsi="Arial" w:cs="Arial"/>
          <w:color w:val="333333"/>
        </w:rPr>
        <w:t>Before the interactive registrations, thesis subject, thesis advisor and other related information should be added to the Student Affairs Information System for Master students who will register for their second semester and PhD students who will register for their third semester.</w:t>
      </w:r>
    </w:p>
    <w:p w14:paraId="4B9025D4" w14:textId="77777777" w:rsidR="006012FD" w:rsidRDefault="006012FD" w:rsidP="006012FD">
      <w:pPr>
        <w:pStyle w:val="text-align-justify"/>
        <w:shd w:val="clear" w:color="auto" w:fill="FFFFFF"/>
        <w:spacing w:before="0" w:beforeAutospacing="0" w:after="0" w:afterAutospacing="0"/>
        <w:jc w:val="both"/>
        <w:rPr>
          <w:rFonts w:ascii="Arial" w:hAnsi="Arial" w:cs="Arial"/>
          <w:color w:val="333333"/>
        </w:rPr>
      </w:pPr>
      <w:r>
        <w:rPr>
          <w:rFonts w:ascii="Arial" w:hAnsi="Arial" w:cs="Arial"/>
          <w:color w:val="333333"/>
        </w:rPr>
        <w:t>Students who are in their thesis stage, getting their thesis defense and got additional time for adjustment, should pay their tuition fees and make interactive registration if the last day of the additional time is after the registration period of the new semester. </w:t>
      </w:r>
    </w:p>
    <w:p w14:paraId="74081E2A" w14:textId="77777777" w:rsidR="006012FD" w:rsidRDefault="006012FD"/>
    <w:sectPr w:rsidR="00601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124"/>
    <w:multiLevelType w:val="multilevel"/>
    <w:tmpl w:val="DAA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C1525"/>
    <w:multiLevelType w:val="multilevel"/>
    <w:tmpl w:val="BF40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A0"/>
    <w:rsid w:val="00477FA0"/>
    <w:rsid w:val="004D3177"/>
    <w:rsid w:val="006012FD"/>
    <w:rsid w:val="00D12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B004"/>
  <w15:chartTrackingRefBased/>
  <w15:docId w15:val="{327608D5-9A28-4601-85BE-A5ECA900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7FA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FA0"/>
    <w:rPr>
      <w:rFonts w:ascii="Times New Roman" w:eastAsia="Times New Roman" w:hAnsi="Times New Roman" w:cs="Times New Roman"/>
      <w:b/>
      <w:bCs/>
      <w:sz w:val="36"/>
      <w:szCs w:val="36"/>
      <w:lang w:eastAsia="tr-TR"/>
    </w:rPr>
  </w:style>
  <w:style w:type="paragraph" w:customStyle="1" w:styleId="en">
    <w:name w:val="en"/>
    <w:basedOn w:val="Normal"/>
    <w:rsid w:val="00477F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477FA0"/>
    <w:rPr>
      <w:color w:val="0000FF"/>
      <w:u w:val="single"/>
    </w:rPr>
  </w:style>
  <w:style w:type="paragraph" w:customStyle="1" w:styleId="text-align-justify">
    <w:name w:val="text-align-justify"/>
    <w:basedOn w:val="Normal"/>
    <w:rsid w:val="00477F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
    <w:name w:val="tr"/>
    <w:basedOn w:val="Normal"/>
    <w:rsid w:val="006012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33049">
      <w:bodyDiv w:val="1"/>
      <w:marLeft w:val="0"/>
      <w:marRight w:val="0"/>
      <w:marTop w:val="0"/>
      <w:marBottom w:val="0"/>
      <w:divBdr>
        <w:top w:val="none" w:sz="0" w:space="0" w:color="auto"/>
        <w:left w:val="none" w:sz="0" w:space="0" w:color="auto"/>
        <w:bottom w:val="none" w:sz="0" w:space="0" w:color="auto"/>
        <w:right w:val="none" w:sz="0" w:space="0" w:color="auto"/>
      </w:divBdr>
      <w:divsChild>
        <w:div w:id="700592547">
          <w:marLeft w:val="0"/>
          <w:marRight w:val="0"/>
          <w:marTop w:val="0"/>
          <w:marBottom w:val="0"/>
          <w:divBdr>
            <w:top w:val="none" w:sz="0" w:space="0" w:color="auto"/>
            <w:left w:val="none" w:sz="0" w:space="0" w:color="auto"/>
            <w:bottom w:val="none" w:sz="0" w:space="0" w:color="auto"/>
            <w:right w:val="none" w:sz="0" w:space="0" w:color="auto"/>
          </w:divBdr>
          <w:divsChild>
            <w:div w:id="1339112406">
              <w:marLeft w:val="0"/>
              <w:marRight w:val="0"/>
              <w:marTop w:val="0"/>
              <w:marBottom w:val="0"/>
              <w:divBdr>
                <w:top w:val="none" w:sz="0" w:space="0" w:color="auto"/>
                <w:left w:val="none" w:sz="0" w:space="0" w:color="auto"/>
                <w:bottom w:val="none" w:sz="0" w:space="0" w:color="auto"/>
                <w:right w:val="none" w:sz="0" w:space="0" w:color="auto"/>
              </w:divBdr>
            </w:div>
          </w:divsChild>
        </w:div>
        <w:div w:id="539127678">
          <w:marLeft w:val="0"/>
          <w:marRight w:val="0"/>
          <w:marTop w:val="0"/>
          <w:marBottom w:val="0"/>
          <w:divBdr>
            <w:top w:val="none" w:sz="0" w:space="0" w:color="auto"/>
            <w:left w:val="none" w:sz="0" w:space="0" w:color="auto"/>
            <w:bottom w:val="none" w:sz="0" w:space="0" w:color="auto"/>
            <w:right w:val="none" w:sz="0" w:space="0" w:color="auto"/>
          </w:divBdr>
          <w:divsChild>
            <w:div w:id="1983001291">
              <w:marLeft w:val="0"/>
              <w:marRight w:val="0"/>
              <w:marTop w:val="0"/>
              <w:marBottom w:val="0"/>
              <w:divBdr>
                <w:top w:val="none" w:sz="0" w:space="0" w:color="auto"/>
                <w:left w:val="none" w:sz="0" w:space="0" w:color="auto"/>
                <w:bottom w:val="none" w:sz="0" w:space="0" w:color="auto"/>
                <w:right w:val="none" w:sz="0" w:space="0" w:color="auto"/>
              </w:divBdr>
              <w:divsChild>
                <w:div w:id="191462568">
                  <w:marLeft w:val="-225"/>
                  <w:marRight w:val="-225"/>
                  <w:marTop w:val="0"/>
                  <w:marBottom w:val="0"/>
                  <w:divBdr>
                    <w:top w:val="none" w:sz="0" w:space="0" w:color="auto"/>
                    <w:left w:val="none" w:sz="0" w:space="0" w:color="auto"/>
                    <w:bottom w:val="none" w:sz="0" w:space="0" w:color="auto"/>
                    <w:right w:val="none" w:sz="0" w:space="0" w:color="auto"/>
                  </w:divBdr>
                  <w:divsChild>
                    <w:div w:id="1526405382">
                      <w:marLeft w:val="0"/>
                      <w:marRight w:val="0"/>
                      <w:marTop w:val="0"/>
                      <w:marBottom w:val="0"/>
                      <w:divBdr>
                        <w:top w:val="none" w:sz="0" w:space="0" w:color="auto"/>
                        <w:left w:val="none" w:sz="0" w:space="0" w:color="auto"/>
                        <w:bottom w:val="none" w:sz="0" w:space="0" w:color="auto"/>
                        <w:right w:val="none" w:sz="0" w:space="0" w:color="auto"/>
                      </w:divBdr>
                      <w:divsChild>
                        <w:div w:id="1535533115">
                          <w:marLeft w:val="0"/>
                          <w:marRight w:val="0"/>
                          <w:marTop w:val="0"/>
                          <w:marBottom w:val="0"/>
                          <w:divBdr>
                            <w:top w:val="none" w:sz="0" w:space="0" w:color="auto"/>
                            <w:left w:val="none" w:sz="0" w:space="0" w:color="auto"/>
                            <w:bottom w:val="none" w:sz="0" w:space="0" w:color="auto"/>
                            <w:right w:val="none" w:sz="0" w:space="0" w:color="auto"/>
                          </w:divBdr>
                          <w:divsChild>
                            <w:div w:id="1389762767">
                              <w:marLeft w:val="0"/>
                              <w:marRight w:val="0"/>
                              <w:marTop w:val="0"/>
                              <w:marBottom w:val="0"/>
                              <w:divBdr>
                                <w:top w:val="none" w:sz="0" w:space="0" w:color="auto"/>
                                <w:left w:val="none" w:sz="0" w:space="0" w:color="auto"/>
                                <w:bottom w:val="none" w:sz="0" w:space="0" w:color="auto"/>
                                <w:right w:val="none" w:sz="0" w:space="0" w:color="auto"/>
                              </w:divBdr>
                              <w:divsChild>
                                <w:div w:id="6539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5618">
      <w:bodyDiv w:val="1"/>
      <w:marLeft w:val="0"/>
      <w:marRight w:val="0"/>
      <w:marTop w:val="0"/>
      <w:marBottom w:val="0"/>
      <w:divBdr>
        <w:top w:val="none" w:sz="0" w:space="0" w:color="auto"/>
        <w:left w:val="none" w:sz="0" w:space="0" w:color="auto"/>
        <w:bottom w:val="none" w:sz="0" w:space="0" w:color="auto"/>
        <w:right w:val="none" w:sz="0" w:space="0" w:color="auto"/>
      </w:divBdr>
      <w:divsChild>
        <w:div w:id="1967269047">
          <w:marLeft w:val="0"/>
          <w:marRight w:val="0"/>
          <w:marTop w:val="0"/>
          <w:marBottom w:val="0"/>
          <w:divBdr>
            <w:top w:val="none" w:sz="0" w:space="0" w:color="auto"/>
            <w:left w:val="none" w:sz="0" w:space="0" w:color="auto"/>
            <w:bottom w:val="none" w:sz="0" w:space="0" w:color="auto"/>
            <w:right w:val="none" w:sz="0" w:space="0" w:color="auto"/>
          </w:divBdr>
          <w:divsChild>
            <w:div w:id="736167943">
              <w:marLeft w:val="0"/>
              <w:marRight w:val="0"/>
              <w:marTop w:val="0"/>
              <w:marBottom w:val="0"/>
              <w:divBdr>
                <w:top w:val="none" w:sz="0" w:space="0" w:color="auto"/>
                <w:left w:val="none" w:sz="0" w:space="0" w:color="auto"/>
                <w:bottom w:val="none" w:sz="0" w:space="0" w:color="auto"/>
                <w:right w:val="none" w:sz="0" w:space="0" w:color="auto"/>
              </w:divBdr>
            </w:div>
          </w:divsChild>
        </w:div>
        <w:div w:id="619143181">
          <w:marLeft w:val="0"/>
          <w:marRight w:val="0"/>
          <w:marTop w:val="0"/>
          <w:marBottom w:val="0"/>
          <w:divBdr>
            <w:top w:val="none" w:sz="0" w:space="0" w:color="auto"/>
            <w:left w:val="none" w:sz="0" w:space="0" w:color="auto"/>
            <w:bottom w:val="none" w:sz="0" w:space="0" w:color="auto"/>
            <w:right w:val="none" w:sz="0" w:space="0" w:color="auto"/>
          </w:divBdr>
          <w:divsChild>
            <w:div w:id="1035665923">
              <w:marLeft w:val="0"/>
              <w:marRight w:val="0"/>
              <w:marTop w:val="0"/>
              <w:marBottom w:val="0"/>
              <w:divBdr>
                <w:top w:val="none" w:sz="0" w:space="0" w:color="auto"/>
                <w:left w:val="none" w:sz="0" w:space="0" w:color="auto"/>
                <w:bottom w:val="none" w:sz="0" w:space="0" w:color="auto"/>
                <w:right w:val="none" w:sz="0" w:space="0" w:color="auto"/>
              </w:divBdr>
              <w:divsChild>
                <w:div w:id="135073454">
                  <w:marLeft w:val="-225"/>
                  <w:marRight w:val="-225"/>
                  <w:marTop w:val="0"/>
                  <w:marBottom w:val="0"/>
                  <w:divBdr>
                    <w:top w:val="none" w:sz="0" w:space="0" w:color="auto"/>
                    <w:left w:val="none" w:sz="0" w:space="0" w:color="auto"/>
                    <w:bottom w:val="none" w:sz="0" w:space="0" w:color="auto"/>
                    <w:right w:val="none" w:sz="0" w:space="0" w:color="auto"/>
                  </w:divBdr>
                  <w:divsChild>
                    <w:div w:id="1430420292">
                      <w:marLeft w:val="0"/>
                      <w:marRight w:val="0"/>
                      <w:marTop w:val="0"/>
                      <w:marBottom w:val="0"/>
                      <w:divBdr>
                        <w:top w:val="none" w:sz="0" w:space="0" w:color="auto"/>
                        <w:left w:val="none" w:sz="0" w:space="0" w:color="auto"/>
                        <w:bottom w:val="none" w:sz="0" w:space="0" w:color="auto"/>
                        <w:right w:val="none" w:sz="0" w:space="0" w:color="auto"/>
                      </w:divBdr>
                      <w:divsChild>
                        <w:div w:id="1470787237">
                          <w:marLeft w:val="0"/>
                          <w:marRight w:val="0"/>
                          <w:marTop w:val="0"/>
                          <w:marBottom w:val="0"/>
                          <w:divBdr>
                            <w:top w:val="none" w:sz="0" w:space="0" w:color="auto"/>
                            <w:left w:val="none" w:sz="0" w:space="0" w:color="auto"/>
                            <w:bottom w:val="none" w:sz="0" w:space="0" w:color="auto"/>
                            <w:right w:val="none" w:sz="0" w:space="0" w:color="auto"/>
                          </w:divBdr>
                          <w:divsChild>
                            <w:div w:id="914096520">
                              <w:marLeft w:val="0"/>
                              <w:marRight w:val="0"/>
                              <w:marTop w:val="0"/>
                              <w:marBottom w:val="0"/>
                              <w:divBdr>
                                <w:top w:val="none" w:sz="0" w:space="0" w:color="auto"/>
                                <w:left w:val="none" w:sz="0" w:space="0" w:color="auto"/>
                                <w:bottom w:val="none" w:sz="0" w:space="0" w:color="auto"/>
                                <w:right w:val="none" w:sz="0" w:space="0" w:color="auto"/>
                              </w:divBdr>
                              <w:divsChild>
                                <w:div w:id="1892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dc:creator>
  <cp:keywords/>
  <dc:description/>
  <cp:lastModifiedBy>Yucel Can Severcan</cp:lastModifiedBy>
  <cp:revision>2</cp:revision>
  <dcterms:created xsi:type="dcterms:W3CDTF">2021-10-12T13:17:00Z</dcterms:created>
  <dcterms:modified xsi:type="dcterms:W3CDTF">2021-10-12T13:17:00Z</dcterms:modified>
</cp:coreProperties>
</file>